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A377E4" w14:textId="473B1EEC" w:rsidR="00EB5E8F" w:rsidRDefault="00EB5E8F"/>
    <w:p w14:paraId="421E2D4F" w14:textId="7935CDB9" w:rsidR="00EB5E8F" w:rsidRDefault="00EB5E8F"/>
    <w:p w14:paraId="6D914A39" w14:textId="77777777" w:rsidR="00EB5E8F" w:rsidRDefault="00EB5E8F" w:rsidP="00EB5E8F">
      <w:pPr>
        <w:ind w:left="-709" w:hanging="284"/>
        <w:rPr>
          <w:rFonts w:ascii="Calibri" w:hAnsi="Calibri" w:cs="Calibri"/>
        </w:rPr>
      </w:pPr>
      <w:r w:rsidRPr="00EB5E8F">
        <w:rPr>
          <w:noProof/>
        </w:rPr>
        <w:drawing>
          <wp:inline distT="0" distB="0" distL="0" distR="0" wp14:anchorId="228DFE90" wp14:editId="30B6F287">
            <wp:extent cx="828675" cy="771525"/>
            <wp:effectExtent l="0" t="0" r="0" b="9525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849142" w14:textId="30D8F8F9" w:rsidR="00EB5E8F" w:rsidRDefault="00EB5E8F" w:rsidP="00EB5E8F">
      <w:pPr>
        <w:ind w:left="-709" w:hanging="284"/>
        <w:rPr>
          <w:rFonts w:ascii="Calibri" w:hAnsi="Calibri" w:cs="Calibri"/>
        </w:rPr>
      </w:pPr>
      <w:r>
        <w:rPr>
          <w:rFonts w:ascii="Calibri" w:hAnsi="Calibri" w:cs="Calibri"/>
        </w:rPr>
        <w:t>ΕΛΛΗΝΙΚΗ ΔΗΜΟΚΡΑΤΙΑ</w:t>
      </w:r>
    </w:p>
    <w:p w14:paraId="0ED445D2" w14:textId="071EAFD3" w:rsidR="005B3A73" w:rsidRDefault="005B3A73" w:rsidP="00EB5E8F">
      <w:pPr>
        <w:ind w:left="-709" w:hanging="284"/>
        <w:rPr>
          <w:rFonts w:ascii="Calibri" w:hAnsi="Calibri" w:cs="Calibri"/>
        </w:rPr>
      </w:pPr>
      <w:r>
        <w:rPr>
          <w:rFonts w:ascii="Calibri" w:hAnsi="Calibri" w:cs="Calibri"/>
        </w:rPr>
        <w:t>ΝΟΜΟΣ ΠΡΕΒΕΖΑΣ</w:t>
      </w:r>
    </w:p>
    <w:p w14:paraId="42CFA8CE" w14:textId="77777777" w:rsidR="00EB5E8F" w:rsidRDefault="00EB5E8F" w:rsidP="00EB5E8F">
      <w:pPr>
        <w:ind w:left="-709" w:hanging="284"/>
        <w:rPr>
          <w:rFonts w:ascii="Calibri" w:hAnsi="Calibri" w:cs="Calibri"/>
        </w:rPr>
      </w:pPr>
      <w:r>
        <w:rPr>
          <w:rFonts w:ascii="Calibri" w:hAnsi="Calibri" w:cs="Calibri"/>
        </w:rPr>
        <w:t>ΔΗΜΟΣ ΠΡΕΒΕΖΑΣ</w:t>
      </w:r>
    </w:p>
    <w:p w14:paraId="72565CCD" w14:textId="77777777" w:rsidR="00EB5E8F" w:rsidRDefault="00EB5E8F" w:rsidP="00EB5E8F">
      <w:pPr>
        <w:ind w:left="-709" w:hanging="284"/>
        <w:rPr>
          <w:rFonts w:ascii="Calibri" w:hAnsi="Calibri" w:cs="Calibri"/>
        </w:rPr>
      </w:pPr>
      <w:r>
        <w:rPr>
          <w:rFonts w:ascii="Calibri" w:hAnsi="Calibri" w:cs="Calibri"/>
        </w:rPr>
        <w:t>ΟΙΚΟΝΟΜΙΚΗ ΥΠΗΡΕΣΙΑ</w:t>
      </w:r>
    </w:p>
    <w:p w14:paraId="43020E02" w14:textId="61BB486B" w:rsidR="00EB5E8F" w:rsidRPr="009F61E9" w:rsidRDefault="00EB5E8F" w:rsidP="009F61E9">
      <w:pPr>
        <w:ind w:left="-709" w:hanging="284"/>
        <w:rPr>
          <w:rFonts w:ascii="Calibri" w:hAnsi="Calibri" w:cs="Calibri"/>
        </w:rPr>
      </w:pPr>
      <w:r>
        <w:rPr>
          <w:rFonts w:ascii="Calibri" w:hAnsi="Calibri" w:cs="Calibri"/>
        </w:rPr>
        <w:t>ΤΜΗΜΑ ΠΡΟΜΗΘΕΙΩΝ &amp; ΔΙΑΧΕΙΡΙΣΗΣ ΥΛΙΚΟΥ</w:t>
      </w:r>
    </w:p>
    <w:p w14:paraId="40E048A1" w14:textId="77777777" w:rsidR="00EB5E8F" w:rsidRDefault="00EB5E8F" w:rsidP="00EB5E8F">
      <w:pPr>
        <w:pStyle w:val="Web"/>
        <w:spacing w:after="0" w:line="360" w:lineRule="auto"/>
        <w:jc w:val="center"/>
      </w:pPr>
      <w:r>
        <w:rPr>
          <w:rFonts w:ascii="Calibri" w:hAnsi="Calibri" w:cs="Calibri"/>
          <w:b/>
          <w:bCs/>
        </w:rPr>
        <w:t>Έντυπο Οικονομικής Προσφοράς</w:t>
      </w:r>
    </w:p>
    <w:p w14:paraId="6BE1BD5F" w14:textId="0DF96478" w:rsidR="00EC2CC3" w:rsidRPr="00E80D7F" w:rsidRDefault="00EB5E8F" w:rsidP="00E80D7F">
      <w:pPr>
        <w:pStyle w:val="Web"/>
        <w:spacing w:before="0" w:beforeAutospacing="0" w:after="0" w:line="360" w:lineRule="auto"/>
        <w:jc w:val="center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αφορά την αριθ</w:t>
      </w:r>
      <w:r>
        <w:rPr>
          <w:rFonts w:ascii="Calibri" w:hAnsi="Calibri" w:cs="Calibri"/>
        </w:rPr>
        <w:t xml:space="preserve">. </w:t>
      </w:r>
      <w:proofErr w:type="spellStart"/>
      <w:r>
        <w:rPr>
          <w:rFonts w:ascii="Calibri" w:hAnsi="Calibri" w:cs="Calibri"/>
        </w:rPr>
        <w:t>Πρωτ</w:t>
      </w:r>
      <w:proofErr w:type="spellEnd"/>
      <w:r>
        <w:rPr>
          <w:rFonts w:ascii="Calibri" w:hAnsi="Calibri" w:cs="Calibri"/>
        </w:rPr>
        <w:t xml:space="preserve">. </w:t>
      </w:r>
      <w:r w:rsidR="00197694">
        <w:rPr>
          <w:rFonts w:ascii="Calibri" w:hAnsi="Calibri" w:cs="Calibri"/>
        </w:rPr>
        <w:t>17373/30-08-2023</w:t>
      </w:r>
      <w:bookmarkStart w:id="0" w:name="_GoBack"/>
      <w:bookmarkEnd w:id="0"/>
      <w:r w:rsidR="00C55A14"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>Διακήρυ</w:t>
      </w:r>
      <w:r>
        <w:rPr>
          <w:rFonts w:ascii="Calibri" w:hAnsi="Calibri" w:cs="Calibri"/>
          <w:color w:val="000000"/>
        </w:rPr>
        <w:t>ξη του Δήμου Πρέβεζας.</w:t>
      </w:r>
    </w:p>
    <w:p w14:paraId="4BF13CA8" w14:textId="5947E0D2" w:rsidR="00E80D7F" w:rsidRDefault="00E55FE6" w:rsidP="00E80D7F">
      <w:pPr>
        <w:pStyle w:val="Web"/>
        <w:spacing w:before="0" w:beforeAutospacing="0" w:after="0" w:line="360" w:lineRule="auto"/>
        <w:jc w:val="center"/>
      </w:pPr>
      <w:r>
        <w:t>ΤΜΗΜΑ 4(Δ)</w:t>
      </w:r>
      <w:r w:rsidRPr="009B3DBB">
        <w:t xml:space="preserve">: </w:t>
      </w:r>
      <w:r>
        <w:t xml:space="preserve">«ΠΡΟΜΗΘΕΙΑ ΥΛΙΚΩΝ ΓΙΑ ΤΗΝ ΑΝΑΒΑΘΜΙΣΗ ΤΟΥ ΒΟΗΘΗΤΙΚΟΥ ΓΗΠΕΔΟΥ ΤΟΥ ΣΤΑΔΙΟΥ «ΑΘΑΝΑΣΙΑΣ ΤΣΟΥΜΕΛΕΚΑ» </w:t>
      </w:r>
    </w:p>
    <w:tbl>
      <w:tblPr>
        <w:tblStyle w:val="a3"/>
        <w:tblW w:w="10627" w:type="dxa"/>
        <w:tblInd w:w="-709" w:type="dxa"/>
        <w:tblLook w:val="04A0" w:firstRow="1" w:lastRow="0" w:firstColumn="1" w:lastColumn="0" w:noHBand="0" w:noVBand="1"/>
      </w:tblPr>
      <w:tblGrid>
        <w:gridCol w:w="563"/>
        <w:gridCol w:w="3254"/>
        <w:gridCol w:w="1149"/>
        <w:gridCol w:w="1275"/>
        <w:gridCol w:w="1976"/>
        <w:gridCol w:w="2410"/>
      </w:tblGrid>
      <w:tr w:rsidR="00EB5E8F" w14:paraId="1272F770" w14:textId="77777777" w:rsidTr="005B3A73">
        <w:tc>
          <w:tcPr>
            <w:tcW w:w="563" w:type="dxa"/>
          </w:tcPr>
          <w:p w14:paraId="167ECE30" w14:textId="4A435CD9" w:rsidR="00EB5E8F" w:rsidRDefault="00EB5E8F" w:rsidP="00EB5E8F">
            <w:r>
              <w:t>Α/Α</w:t>
            </w:r>
          </w:p>
        </w:tc>
        <w:tc>
          <w:tcPr>
            <w:tcW w:w="3254" w:type="dxa"/>
          </w:tcPr>
          <w:p w14:paraId="27428E4B" w14:textId="77777777" w:rsidR="00EB5E8F" w:rsidRDefault="00BA2BF9" w:rsidP="00EB5E8F">
            <w:r>
              <w:t>Περιγραφή</w:t>
            </w:r>
          </w:p>
          <w:p w14:paraId="19B8C0AF" w14:textId="6D7E60EA" w:rsidR="009F61E9" w:rsidRDefault="009F61E9" w:rsidP="00EB5E8F">
            <w:r>
              <w:t>(Προμήθεια και τοποθέτηση)</w:t>
            </w:r>
          </w:p>
        </w:tc>
        <w:tc>
          <w:tcPr>
            <w:tcW w:w="1149" w:type="dxa"/>
          </w:tcPr>
          <w:p w14:paraId="5FC4CAB8" w14:textId="325B7FDD" w:rsidR="00EB5E8F" w:rsidRDefault="00BA2BF9" w:rsidP="00EB5E8F">
            <w:proofErr w:type="spellStart"/>
            <w:r>
              <w:t>Μον.μέτρ</w:t>
            </w:r>
            <w:proofErr w:type="spellEnd"/>
            <w:r>
              <w:t>.</w:t>
            </w:r>
          </w:p>
        </w:tc>
        <w:tc>
          <w:tcPr>
            <w:tcW w:w="1275" w:type="dxa"/>
          </w:tcPr>
          <w:p w14:paraId="1BA1EA2F" w14:textId="47E33BC9" w:rsidR="00EB5E8F" w:rsidRDefault="00BA2BF9" w:rsidP="00EB5E8F">
            <w:r>
              <w:t>Ποσότητα</w:t>
            </w:r>
          </w:p>
        </w:tc>
        <w:tc>
          <w:tcPr>
            <w:tcW w:w="1976" w:type="dxa"/>
          </w:tcPr>
          <w:p w14:paraId="59C66DCA" w14:textId="77777777" w:rsidR="00EB5E8F" w:rsidRDefault="00BA2BF9" w:rsidP="00EB5E8F">
            <w:r>
              <w:t xml:space="preserve">Προσφερόμενη </w:t>
            </w:r>
          </w:p>
          <w:p w14:paraId="2F750A24" w14:textId="77777777" w:rsidR="00BA2BF9" w:rsidRDefault="00BA2BF9" w:rsidP="00EB5E8F">
            <w:r>
              <w:t>Τιμή μονάδας</w:t>
            </w:r>
          </w:p>
          <w:p w14:paraId="2DA1D1C9" w14:textId="2FA4301F" w:rsidR="00BA2BF9" w:rsidRDefault="00BA2BF9" w:rsidP="00EB5E8F">
            <w:r>
              <w:t>Χωρίς Φ.Π.Α.</w:t>
            </w:r>
          </w:p>
        </w:tc>
        <w:tc>
          <w:tcPr>
            <w:tcW w:w="2410" w:type="dxa"/>
          </w:tcPr>
          <w:p w14:paraId="33F9D527" w14:textId="427DD8D4" w:rsidR="00EB5E8F" w:rsidRDefault="00BA2BF9" w:rsidP="00EB5E8F">
            <w:r>
              <w:t>Δαπάνη</w:t>
            </w:r>
          </w:p>
        </w:tc>
      </w:tr>
      <w:tr w:rsidR="00EB5E8F" w14:paraId="4CB5C6DE" w14:textId="77777777" w:rsidTr="005B3A73">
        <w:tc>
          <w:tcPr>
            <w:tcW w:w="563" w:type="dxa"/>
          </w:tcPr>
          <w:p w14:paraId="5F8B34FD" w14:textId="159EE5D3" w:rsidR="00EB5E8F" w:rsidRDefault="00EC2CC3" w:rsidP="00EB5E8F">
            <w:r>
              <w:t>1</w:t>
            </w:r>
          </w:p>
        </w:tc>
        <w:tc>
          <w:tcPr>
            <w:tcW w:w="3254" w:type="dxa"/>
          </w:tcPr>
          <w:p w14:paraId="7A7CBBAD" w14:textId="14452AEA" w:rsidR="00EB5E8F" w:rsidRDefault="00E55FE6" w:rsidP="00EB5E8F">
            <w:r w:rsidRPr="00A96BB5">
              <w:rPr>
                <w:rFonts w:ascii="Segoe UI Light" w:hAnsi="Segoe UI Light" w:cs="Segoe UI Light"/>
                <w:b/>
              </w:rPr>
              <w:t>Προμήθεια και</w:t>
            </w:r>
            <w:r>
              <w:rPr>
                <w:rFonts w:ascii="Segoe UI Light" w:hAnsi="Segoe UI Light" w:cs="Segoe UI Light"/>
                <w:b/>
              </w:rPr>
              <w:t xml:space="preserve"> </w:t>
            </w:r>
            <w:r w:rsidRPr="00A96BB5">
              <w:rPr>
                <w:rFonts w:ascii="Segoe UI Light" w:hAnsi="Segoe UI Light" w:cs="Segoe UI Light"/>
                <w:b/>
              </w:rPr>
              <w:t>τοποθέτηση υλικών άρδευσης</w:t>
            </w:r>
          </w:p>
        </w:tc>
        <w:tc>
          <w:tcPr>
            <w:tcW w:w="1149" w:type="dxa"/>
          </w:tcPr>
          <w:p w14:paraId="1E38E006" w14:textId="1FF40979" w:rsidR="00EB5E8F" w:rsidRPr="009F61E9" w:rsidRDefault="00E55FE6" w:rsidP="00EB5E8F">
            <w:r>
              <w:t>ΣΕΤ</w:t>
            </w:r>
          </w:p>
        </w:tc>
        <w:tc>
          <w:tcPr>
            <w:tcW w:w="1275" w:type="dxa"/>
          </w:tcPr>
          <w:p w14:paraId="06F7098B" w14:textId="701C333B" w:rsidR="00EB5E8F" w:rsidRDefault="00E55FE6" w:rsidP="00EB5E8F">
            <w:r>
              <w:t>1</w:t>
            </w:r>
          </w:p>
        </w:tc>
        <w:tc>
          <w:tcPr>
            <w:tcW w:w="1976" w:type="dxa"/>
          </w:tcPr>
          <w:p w14:paraId="4E35D849" w14:textId="77777777" w:rsidR="00EB5E8F" w:rsidRDefault="00EB5E8F" w:rsidP="00EB5E8F"/>
        </w:tc>
        <w:tc>
          <w:tcPr>
            <w:tcW w:w="2410" w:type="dxa"/>
          </w:tcPr>
          <w:p w14:paraId="02B74A9B" w14:textId="77777777" w:rsidR="00EB5E8F" w:rsidRDefault="00EB5E8F" w:rsidP="00EB5E8F"/>
        </w:tc>
      </w:tr>
      <w:tr w:rsidR="00E55FE6" w14:paraId="71142113" w14:textId="77777777" w:rsidTr="005B3A73">
        <w:tc>
          <w:tcPr>
            <w:tcW w:w="563" w:type="dxa"/>
          </w:tcPr>
          <w:p w14:paraId="01DC09DF" w14:textId="04E65B31" w:rsidR="00E55FE6" w:rsidRDefault="00E55FE6" w:rsidP="00EC2CC3">
            <w:r>
              <w:t>2</w:t>
            </w:r>
          </w:p>
        </w:tc>
        <w:tc>
          <w:tcPr>
            <w:tcW w:w="3254" w:type="dxa"/>
          </w:tcPr>
          <w:p w14:paraId="717365E2" w14:textId="10C0C401" w:rsidR="00E55FE6" w:rsidRDefault="00E55FE6" w:rsidP="00EC2CC3">
            <w:r w:rsidRPr="00A96BB5">
              <w:rPr>
                <w:rFonts w:ascii="Segoe UI Light" w:hAnsi="Segoe UI Light" w:cs="Segoe UI Light"/>
                <w:b/>
              </w:rPr>
              <w:t>Αφαίρεση υφιστάμενου, Προμήθεια &amp;τοποθέτηση έτοιμου φυσικού</w:t>
            </w:r>
            <w:r w:rsidRPr="00A15F58">
              <w:rPr>
                <w:rFonts w:ascii="Segoe UI Light" w:hAnsi="Segoe UI Light" w:cs="Segoe UI Light"/>
                <w:b/>
              </w:rPr>
              <w:t xml:space="preserve"> </w:t>
            </w:r>
            <w:proofErr w:type="spellStart"/>
            <w:r w:rsidRPr="00A96BB5">
              <w:rPr>
                <w:rFonts w:ascii="Segoe UI Light" w:hAnsi="Segoe UI Light" w:cs="Segoe UI Light"/>
                <w:b/>
              </w:rPr>
              <w:t>προκαλλιεργημένου</w:t>
            </w:r>
            <w:proofErr w:type="spellEnd"/>
            <w:r w:rsidRPr="00A96BB5">
              <w:rPr>
                <w:rFonts w:ascii="Segoe UI Light" w:hAnsi="Segoe UI Light" w:cs="Segoe UI Light"/>
                <w:b/>
              </w:rPr>
              <w:t xml:space="preserve"> χλοοτάπητα με τα απαιτούμενα υλικά του</w:t>
            </w:r>
          </w:p>
        </w:tc>
        <w:tc>
          <w:tcPr>
            <w:tcW w:w="1149" w:type="dxa"/>
          </w:tcPr>
          <w:p w14:paraId="57EA7A32" w14:textId="77777777" w:rsidR="00E55FE6" w:rsidRPr="00A96BB5" w:rsidRDefault="00E55FE6" w:rsidP="00E55FE6">
            <w:pPr>
              <w:pStyle w:val="TableParagraph"/>
              <w:ind w:left="7"/>
              <w:jc w:val="center"/>
              <w:rPr>
                <w:rFonts w:ascii="Segoe UI Light" w:hAnsi="Segoe UI Light" w:cs="Segoe UI Light"/>
                <w:vertAlign w:val="superscript"/>
                <w:lang w:val="en-US"/>
              </w:rPr>
            </w:pPr>
            <w:r w:rsidRPr="00A96BB5">
              <w:rPr>
                <w:rFonts w:ascii="Segoe UI Light" w:hAnsi="Segoe UI Light" w:cs="Segoe UI Light"/>
                <w:lang w:val="en-US"/>
              </w:rPr>
              <w:t>m</w:t>
            </w:r>
            <w:r w:rsidRPr="00A96BB5">
              <w:rPr>
                <w:rFonts w:ascii="Segoe UI Light" w:hAnsi="Segoe UI Light" w:cs="Segoe UI Light"/>
                <w:vertAlign w:val="superscript"/>
                <w:lang w:val="en-US"/>
              </w:rPr>
              <w:t>2</w:t>
            </w:r>
          </w:p>
          <w:p w14:paraId="73187FF1" w14:textId="77777777" w:rsidR="00E55FE6" w:rsidRDefault="00E55FE6" w:rsidP="00EC2CC3"/>
        </w:tc>
        <w:tc>
          <w:tcPr>
            <w:tcW w:w="1275" w:type="dxa"/>
          </w:tcPr>
          <w:p w14:paraId="0DF1469A" w14:textId="16946BD5" w:rsidR="00E55FE6" w:rsidRDefault="00E55FE6" w:rsidP="00EC2CC3">
            <w:r>
              <w:t>4.700</w:t>
            </w:r>
          </w:p>
        </w:tc>
        <w:tc>
          <w:tcPr>
            <w:tcW w:w="1976" w:type="dxa"/>
          </w:tcPr>
          <w:p w14:paraId="7C2E33C5" w14:textId="77777777" w:rsidR="00E55FE6" w:rsidRDefault="00E55FE6" w:rsidP="00EC2CC3"/>
        </w:tc>
        <w:tc>
          <w:tcPr>
            <w:tcW w:w="2410" w:type="dxa"/>
          </w:tcPr>
          <w:p w14:paraId="138504C1" w14:textId="77777777" w:rsidR="00E55FE6" w:rsidRDefault="00E55FE6" w:rsidP="00EC2CC3"/>
        </w:tc>
      </w:tr>
      <w:tr w:rsidR="00E55FE6" w14:paraId="2A7FFEFE" w14:textId="77777777" w:rsidTr="005B3A73">
        <w:tc>
          <w:tcPr>
            <w:tcW w:w="563" w:type="dxa"/>
          </w:tcPr>
          <w:p w14:paraId="7B604BD7" w14:textId="56F982CD" w:rsidR="00E55FE6" w:rsidRDefault="00E55FE6" w:rsidP="00EC2CC3">
            <w:r>
              <w:t>3</w:t>
            </w:r>
          </w:p>
        </w:tc>
        <w:tc>
          <w:tcPr>
            <w:tcW w:w="3254" w:type="dxa"/>
          </w:tcPr>
          <w:p w14:paraId="384A6EEB" w14:textId="6D2F599B" w:rsidR="00E55FE6" w:rsidRDefault="00E55FE6" w:rsidP="00EC2CC3">
            <w:r w:rsidRPr="00A96BB5">
              <w:rPr>
                <w:rFonts w:ascii="Segoe UI Light" w:hAnsi="Segoe UI Light" w:cs="Segoe UI Light"/>
                <w:b/>
              </w:rPr>
              <w:t>Προμήθεια και διάστρωση ποταμίσιας άμμου</w:t>
            </w:r>
          </w:p>
        </w:tc>
        <w:tc>
          <w:tcPr>
            <w:tcW w:w="1149" w:type="dxa"/>
          </w:tcPr>
          <w:p w14:paraId="1A8DF1EF" w14:textId="5B614AC6" w:rsidR="00E55FE6" w:rsidRDefault="00E55FE6" w:rsidP="00EC2CC3">
            <w:proofErr w:type="spellStart"/>
            <w:r w:rsidRPr="00A96BB5">
              <w:rPr>
                <w:rFonts w:ascii="Segoe UI Light" w:hAnsi="Segoe UI Light" w:cs="Segoe UI Light"/>
                <w:lang w:val="en-US"/>
              </w:rPr>
              <w:t>tn</w:t>
            </w:r>
            <w:proofErr w:type="spellEnd"/>
          </w:p>
        </w:tc>
        <w:tc>
          <w:tcPr>
            <w:tcW w:w="1275" w:type="dxa"/>
          </w:tcPr>
          <w:p w14:paraId="52871904" w14:textId="37298D94" w:rsidR="00E55FE6" w:rsidRDefault="00E55FE6" w:rsidP="00EC2CC3">
            <w:r>
              <w:t>450</w:t>
            </w:r>
          </w:p>
        </w:tc>
        <w:tc>
          <w:tcPr>
            <w:tcW w:w="1976" w:type="dxa"/>
          </w:tcPr>
          <w:p w14:paraId="23D79B53" w14:textId="77777777" w:rsidR="00E55FE6" w:rsidRDefault="00E55FE6" w:rsidP="00EC2CC3"/>
        </w:tc>
        <w:tc>
          <w:tcPr>
            <w:tcW w:w="2410" w:type="dxa"/>
          </w:tcPr>
          <w:p w14:paraId="216E9612" w14:textId="77777777" w:rsidR="00E55FE6" w:rsidRDefault="00E55FE6" w:rsidP="00EC2CC3"/>
        </w:tc>
      </w:tr>
      <w:tr w:rsidR="00E55FE6" w14:paraId="62A779C9" w14:textId="77777777" w:rsidTr="005B3A73">
        <w:tc>
          <w:tcPr>
            <w:tcW w:w="563" w:type="dxa"/>
          </w:tcPr>
          <w:p w14:paraId="21BE2EB1" w14:textId="77777777" w:rsidR="00E55FE6" w:rsidRDefault="00E55FE6" w:rsidP="00EC2CC3"/>
        </w:tc>
        <w:tc>
          <w:tcPr>
            <w:tcW w:w="3254" w:type="dxa"/>
          </w:tcPr>
          <w:p w14:paraId="1811F759" w14:textId="77777777" w:rsidR="00E55FE6" w:rsidRDefault="00E55FE6" w:rsidP="00EC2CC3"/>
        </w:tc>
        <w:tc>
          <w:tcPr>
            <w:tcW w:w="1149" w:type="dxa"/>
          </w:tcPr>
          <w:p w14:paraId="044AC9E8" w14:textId="77777777" w:rsidR="00E55FE6" w:rsidRDefault="00E55FE6" w:rsidP="00EC2CC3"/>
        </w:tc>
        <w:tc>
          <w:tcPr>
            <w:tcW w:w="1275" w:type="dxa"/>
          </w:tcPr>
          <w:p w14:paraId="44308214" w14:textId="77777777" w:rsidR="00E55FE6" w:rsidRDefault="00E55FE6" w:rsidP="00EC2CC3"/>
        </w:tc>
        <w:tc>
          <w:tcPr>
            <w:tcW w:w="1976" w:type="dxa"/>
          </w:tcPr>
          <w:p w14:paraId="13FB06F8" w14:textId="77777777" w:rsidR="00E55FE6" w:rsidRDefault="00E55FE6" w:rsidP="00EC2CC3"/>
        </w:tc>
        <w:tc>
          <w:tcPr>
            <w:tcW w:w="2410" w:type="dxa"/>
          </w:tcPr>
          <w:p w14:paraId="2047196F" w14:textId="77777777" w:rsidR="00E55FE6" w:rsidRDefault="00E55FE6" w:rsidP="00EC2CC3"/>
        </w:tc>
      </w:tr>
      <w:tr w:rsidR="00EC2CC3" w14:paraId="54F7688E" w14:textId="77777777" w:rsidTr="005B3A73">
        <w:tc>
          <w:tcPr>
            <w:tcW w:w="563" w:type="dxa"/>
          </w:tcPr>
          <w:p w14:paraId="398B0D95" w14:textId="77777777" w:rsidR="00EC2CC3" w:rsidRDefault="00EC2CC3" w:rsidP="00EC2CC3"/>
        </w:tc>
        <w:tc>
          <w:tcPr>
            <w:tcW w:w="3254" w:type="dxa"/>
          </w:tcPr>
          <w:p w14:paraId="2694EA44" w14:textId="77777777" w:rsidR="00EC2CC3" w:rsidRDefault="00EC2CC3" w:rsidP="00EC2CC3"/>
        </w:tc>
        <w:tc>
          <w:tcPr>
            <w:tcW w:w="1149" w:type="dxa"/>
          </w:tcPr>
          <w:p w14:paraId="39EC0413" w14:textId="77777777" w:rsidR="00EC2CC3" w:rsidRDefault="00EC2CC3" w:rsidP="00EC2CC3"/>
        </w:tc>
        <w:tc>
          <w:tcPr>
            <w:tcW w:w="1275" w:type="dxa"/>
          </w:tcPr>
          <w:p w14:paraId="2E6530C8" w14:textId="77777777" w:rsidR="00EC2CC3" w:rsidRDefault="00EC2CC3" w:rsidP="00EC2CC3"/>
        </w:tc>
        <w:tc>
          <w:tcPr>
            <w:tcW w:w="1976" w:type="dxa"/>
          </w:tcPr>
          <w:p w14:paraId="7B0D475D" w14:textId="111586E1" w:rsidR="00EC2CC3" w:rsidRDefault="00EC2CC3" w:rsidP="00EC2CC3">
            <w:r>
              <w:t>Σύνολο καθαρής αξίας</w:t>
            </w:r>
          </w:p>
        </w:tc>
        <w:tc>
          <w:tcPr>
            <w:tcW w:w="2410" w:type="dxa"/>
          </w:tcPr>
          <w:p w14:paraId="4777AB67" w14:textId="77777777" w:rsidR="00EC2CC3" w:rsidRDefault="00EC2CC3" w:rsidP="00EC2CC3"/>
        </w:tc>
      </w:tr>
      <w:tr w:rsidR="00EC2CC3" w14:paraId="3F7BF756" w14:textId="77777777" w:rsidTr="005B3A73">
        <w:tc>
          <w:tcPr>
            <w:tcW w:w="563" w:type="dxa"/>
          </w:tcPr>
          <w:p w14:paraId="3272FD22" w14:textId="77777777" w:rsidR="00EC2CC3" w:rsidRDefault="00EC2CC3" w:rsidP="00EC2CC3"/>
        </w:tc>
        <w:tc>
          <w:tcPr>
            <w:tcW w:w="3254" w:type="dxa"/>
          </w:tcPr>
          <w:p w14:paraId="0065CA43" w14:textId="77777777" w:rsidR="00EC2CC3" w:rsidRDefault="00EC2CC3" w:rsidP="00EC2CC3"/>
        </w:tc>
        <w:tc>
          <w:tcPr>
            <w:tcW w:w="1149" w:type="dxa"/>
          </w:tcPr>
          <w:p w14:paraId="5C0D15B3" w14:textId="77777777" w:rsidR="00EC2CC3" w:rsidRDefault="00EC2CC3" w:rsidP="00EC2CC3"/>
        </w:tc>
        <w:tc>
          <w:tcPr>
            <w:tcW w:w="1275" w:type="dxa"/>
          </w:tcPr>
          <w:p w14:paraId="7D06580E" w14:textId="77777777" w:rsidR="00EC2CC3" w:rsidRDefault="00EC2CC3" w:rsidP="00EC2CC3"/>
        </w:tc>
        <w:tc>
          <w:tcPr>
            <w:tcW w:w="1976" w:type="dxa"/>
          </w:tcPr>
          <w:p w14:paraId="776D0C1D" w14:textId="0C82F591" w:rsidR="00EC2CC3" w:rsidRDefault="00EC2CC3" w:rsidP="00EC2CC3">
            <w:r>
              <w:t>Φ.Π.Α. 24%</w:t>
            </w:r>
          </w:p>
        </w:tc>
        <w:tc>
          <w:tcPr>
            <w:tcW w:w="2410" w:type="dxa"/>
          </w:tcPr>
          <w:p w14:paraId="2D76BEA1" w14:textId="77777777" w:rsidR="00EC2CC3" w:rsidRDefault="00EC2CC3" w:rsidP="00EC2CC3"/>
        </w:tc>
      </w:tr>
      <w:tr w:rsidR="00EC2CC3" w14:paraId="41DD1186" w14:textId="77777777" w:rsidTr="005B3A73">
        <w:tc>
          <w:tcPr>
            <w:tcW w:w="563" w:type="dxa"/>
          </w:tcPr>
          <w:p w14:paraId="11CC77B6" w14:textId="77777777" w:rsidR="00EC2CC3" w:rsidRDefault="00EC2CC3" w:rsidP="00EC2CC3"/>
        </w:tc>
        <w:tc>
          <w:tcPr>
            <w:tcW w:w="3254" w:type="dxa"/>
          </w:tcPr>
          <w:p w14:paraId="6C192FF2" w14:textId="77777777" w:rsidR="00EC2CC3" w:rsidRDefault="00EC2CC3" w:rsidP="00EC2CC3"/>
        </w:tc>
        <w:tc>
          <w:tcPr>
            <w:tcW w:w="1149" w:type="dxa"/>
          </w:tcPr>
          <w:p w14:paraId="1D5144E9" w14:textId="77777777" w:rsidR="00EC2CC3" w:rsidRDefault="00EC2CC3" w:rsidP="00EC2CC3"/>
        </w:tc>
        <w:tc>
          <w:tcPr>
            <w:tcW w:w="1275" w:type="dxa"/>
          </w:tcPr>
          <w:p w14:paraId="51CD6AFF" w14:textId="77777777" w:rsidR="00EC2CC3" w:rsidRDefault="00EC2CC3" w:rsidP="00EC2CC3"/>
        </w:tc>
        <w:tc>
          <w:tcPr>
            <w:tcW w:w="1976" w:type="dxa"/>
          </w:tcPr>
          <w:p w14:paraId="508E95FF" w14:textId="72C65D43" w:rsidR="00EC2CC3" w:rsidRDefault="00EC2CC3" w:rsidP="00EC2CC3">
            <w:r>
              <w:t>ΣΥΝΟΛΟ</w:t>
            </w:r>
          </w:p>
        </w:tc>
        <w:tc>
          <w:tcPr>
            <w:tcW w:w="2410" w:type="dxa"/>
          </w:tcPr>
          <w:p w14:paraId="091D3DEB" w14:textId="77777777" w:rsidR="00EC2CC3" w:rsidRDefault="00EC2CC3" w:rsidP="00EC2CC3"/>
        </w:tc>
      </w:tr>
    </w:tbl>
    <w:p w14:paraId="57431A5F" w14:textId="44579071" w:rsidR="009F61E9" w:rsidRDefault="009F61E9" w:rsidP="009F61E9"/>
    <w:p w14:paraId="733BD42E" w14:textId="77777777" w:rsidR="00E80D7F" w:rsidRDefault="009F61E9" w:rsidP="00E80D7F">
      <w:pPr>
        <w:pStyle w:val="Web"/>
        <w:spacing w:after="0" w:line="360" w:lineRule="auto"/>
        <w:jc w:val="center"/>
      </w:pPr>
      <w:r>
        <w:t>&lt;Πόλη&gt; ……………/………../2023</w:t>
      </w:r>
    </w:p>
    <w:p w14:paraId="6E4D2866" w14:textId="25957F27" w:rsidR="009F61E9" w:rsidRDefault="009F61E9" w:rsidP="00E80D7F">
      <w:pPr>
        <w:pStyle w:val="Web"/>
        <w:spacing w:after="0" w:line="360" w:lineRule="auto"/>
        <w:jc w:val="center"/>
      </w:pPr>
      <w:r>
        <w:rPr>
          <w:rFonts w:ascii="Calibri" w:hAnsi="Calibri" w:cs="Calibri"/>
          <w:u w:val="single"/>
        </w:rPr>
        <w:t>Ευανάγνωστα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i/>
          <w:iCs/>
        </w:rPr>
        <w:t>σφραγίδα επιχείρησης, ονοματεπώνυμο &amp; υπογραφή</w:t>
      </w:r>
      <w:r>
        <w:rPr>
          <w:rFonts w:ascii="Calibri" w:hAnsi="Calibri" w:cs="Calibri"/>
        </w:rPr>
        <w:t xml:space="preserve"> νόμιμου </w:t>
      </w:r>
      <w:r>
        <w:rPr>
          <w:rFonts w:ascii="Calibri" w:hAnsi="Calibri" w:cs="Calibri"/>
          <w:i/>
          <w:iCs/>
        </w:rPr>
        <w:t>εκπροσώπου</w:t>
      </w:r>
    </w:p>
    <w:sectPr w:rsidR="009F61E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 Light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B15"/>
    <w:rsid w:val="00104590"/>
    <w:rsid w:val="00197694"/>
    <w:rsid w:val="003532C2"/>
    <w:rsid w:val="005B3A73"/>
    <w:rsid w:val="005F5B15"/>
    <w:rsid w:val="008A2BDD"/>
    <w:rsid w:val="009320F9"/>
    <w:rsid w:val="009F61E9"/>
    <w:rsid w:val="00BA2BF9"/>
    <w:rsid w:val="00C15DEC"/>
    <w:rsid w:val="00C55A14"/>
    <w:rsid w:val="00E55FE6"/>
    <w:rsid w:val="00E80D7F"/>
    <w:rsid w:val="00EB5E8F"/>
    <w:rsid w:val="00EC2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58545"/>
  <w15:chartTrackingRefBased/>
  <w15:docId w15:val="{322ACAB0-066D-436B-B167-67E59FD80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EB5E8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table" w:styleId="a3">
    <w:name w:val="Table Grid"/>
    <w:basedOn w:val="a1"/>
    <w:uiPriority w:val="39"/>
    <w:rsid w:val="00EB5E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E55FE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42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129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2023-03-01T10:39:00Z</cp:lastPrinted>
  <dcterms:created xsi:type="dcterms:W3CDTF">2023-08-24T08:15:00Z</dcterms:created>
  <dcterms:modified xsi:type="dcterms:W3CDTF">2023-08-30T05:38:00Z</dcterms:modified>
</cp:coreProperties>
</file>